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60B3" w:rsidRDefault="001C60B3" w:rsidP="001C60B3">
      <w:pPr>
        <w:pStyle w:val="NoSpacing"/>
      </w:pPr>
      <w:r>
        <w:t>Joanna Rasp</w:t>
      </w:r>
    </w:p>
    <w:p w:rsidR="006A5B3F" w:rsidRDefault="001C60B3">
      <w:pPr>
        <w:rPr>
          <w:vertAlign w:val="superscript"/>
        </w:rPr>
      </w:pPr>
      <w:r>
        <w:t>August 12-16</w:t>
      </w:r>
    </w:p>
    <w:p w:rsidR="001C60B3" w:rsidRDefault="001C60B3">
      <w:r w:rsidRPr="001C60B3">
        <w:t xml:space="preserve">Standard 1: Speaking and Listening – </w:t>
      </w:r>
    </w:p>
    <w:p w:rsidR="001C60B3" w:rsidRDefault="001C60B3">
      <w:r>
        <w:tab/>
        <w:t>9.1.R.1</w:t>
      </w:r>
      <w:r w:rsidR="002D687B">
        <w:t>:</w:t>
      </w:r>
      <w:r>
        <w:t xml:space="preserve"> Students will actively listen and speak clearly using appropriate discussion rules and control of verbal and nonverbal cues.</w:t>
      </w:r>
    </w:p>
    <w:p w:rsidR="001C60B3" w:rsidRDefault="001C60B3" w:rsidP="001C60B3">
      <w:pPr>
        <w:ind w:firstLine="720"/>
      </w:pPr>
      <w:r w:rsidRPr="001C60B3">
        <w:t>9.</w:t>
      </w:r>
      <w:r w:rsidR="002D687B">
        <w:t xml:space="preserve">1.R.2: </w:t>
      </w:r>
      <w:r w:rsidRPr="001C60B3">
        <w:t>Students will actively listen and interpret a speaker’s messages</w:t>
      </w:r>
      <w:r>
        <w:rPr>
          <w:vertAlign w:val="superscript"/>
        </w:rPr>
        <w:t xml:space="preserve"> </w:t>
      </w:r>
      <w:r>
        <w:t>(both verbal and nonverbal) and ask questions to clarify the speaker’s purpose and perspective.</w:t>
      </w:r>
    </w:p>
    <w:p w:rsidR="001C60B3" w:rsidRDefault="001C60B3" w:rsidP="001C60B3">
      <w:pPr>
        <w:ind w:firstLine="720"/>
      </w:pPr>
      <w:r>
        <w:t>9.1.R.3</w:t>
      </w:r>
      <w:r w:rsidR="002D687B">
        <w:t xml:space="preserve">: </w:t>
      </w:r>
      <w:r>
        <w:t>Students will engage in collaborative discussions about appropriate topics and texts expressing their own ideas clearly while building on the ideas of others in pairs, diverse groups, and whole class settings.</w:t>
      </w:r>
    </w:p>
    <w:p w:rsidR="002D687B" w:rsidRDefault="002D687B" w:rsidP="002D687B">
      <w:r>
        <w:t>Standard 3: Critical Reading and Writing – Students will apply critical thinking skills to reading and writing.</w:t>
      </w:r>
    </w:p>
    <w:p w:rsidR="001C60B3" w:rsidRPr="002D687B" w:rsidRDefault="002D687B" w:rsidP="001C60B3">
      <w:pPr>
        <w:rPr>
          <w:b/>
        </w:rPr>
      </w:pPr>
      <w:r>
        <w:rPr>
          <w:b/>
        </w:rPr>
        <w:t xml:space="preserve">DAILY </w:t>
      </w:r>
      <w:r w:rsidR="001C60B3" w:rsidRPr="002D687B">
        <w:rPr>
          <w:b/>
        </w:rPr>
        <w:t>TASKS</w:t>
      </w:r>
      <w:r>
        <w:rPr>
          <w:b/>
        </w:rPr>
        <w:t xml:space="preserve"> DESIGNED TO ACHIEVE STANDARDS</w:t>
      </w:r>
    </w:p>
    <w:p w:rsidR="001C60B3" w:rsidRPr="002D687B" w:rsidRDefault="001C60B3" w:rsidP="001C60B3">
      <w:pPr>
        <w:rPr>
          <w:b/>
        </w:rPr>
      </w:pPr>
      <w:r w:rsidRPr="002D687B">
        <w:rPr>
          <w:b/>
        </w:rPr>
        <w:t>Monday, August 12th</w:t>
      </w:r>
    </w:p>
    <w:p w:rsidR="001C60B3" w:rsidRDefault="001C60B3" w:rsidP="001C60B3">
      <w:pPr>
        <w:pStyle w:val="NoSpacing"/>
        <w:numPr>
          <w:ilvl w:val="0"/>
          <w:numId w:val="2"/>
        </w:numPr>
      </w:pPr>
      <w:r>
        <w:t>Welcome Power Point</w:t>
      </w:r>
    </w:p>
    <w:p w:rsidR="001C60B3" w:rsidRDefault="001C60B3" w:rsidP="001C60B3">
      <w:pPr>
        <w:pStyle w:val="NoSpacing"/>
        <w:numPr>
          <w:ilvl w:val="0"/>
          <w:numId w:val="2"/>
        </w:numPr>
      </w:pPr>
      <w:r>
        <w:t>Communication game</w:t>
      </w:r>
      <w:r w:rsidR="0014047B">
        <w:t xml:space="preserve"> (One student are given a picture which is actually a group of geometrical figures.  He or she is to use oral communication skills to get his or her fellow students to draw the picture as accurately as possible without seeing it.)</w:t>
      </w:r>
    </w:p>
    <w:p w:rsidR="001C60B3" w:rsidRDefault="001C60B3" w:rsidP="001C60B3">
      <w:pPr>
        <w:pStyle w:val="NoSpacing"/>
      </w:pPr>
    </w:p>
    <w:p w:rsidR="001C60B3" w:rsidRPr="002D687B" w:rsidRDefault="001C60B3" w:rsidP="001C60B3">
      <w:pPr>
        <w:pStyle w:val="NoSpacing"/>
        <w:rPr>
          <w:b/>
        </w:rPr>
      </w:pPr>
      <w:r w:rsidRPr="002D687B">
        <w:rPr>
          <w:b/>
        </w:rPr>
        <w:t>Tuesday, August 13</w:t>
      </w:r>
      <w:r w:rsidRPr="002D687B">
        <w:rPr>
          <w:b/>
          <w:vertAlign w:val="superscript"/>
        </w:rPr>
        <w:t>th</w:t>
      </w:r>
    </w:p>
    <w:p w:rsidR="001C60B3" w:rsidRDefault="001C60B3" w:rsidP="001C60B3">
      <w:pPr>
        <w:pStyle w:val="NoSpacing"/>
      </w:pPr>
    </w:p>
    <w:p w:rsidR="001C60B3" w:rsidRDefault="001C60B3" w:rsidP="001C60B3">
      <w:pPr>
        <w:pStyle w:val="NoSpacing"/>
        <w:numPr>
          <w:ilvl w:val="0"/>
          <w:numId w:val="3"/>
        </w:numPr>
      </w:pPr>
      <w:r>
        <w:t>Continue communication game</w:t>
      </w:r>
    </w:p>
    <w:p w:rsidR="001C60B3" w:rsidRDefault="001C60B3" w:rsidP="001C60B3">
      <w:pPr>
        <w:pStyle w:val="NoSpacing"/>
        <w:numPr>
          <w:ilvl w:val="0"/>
          <w:numId w:val="3"/>
        </w:numPr>
      </w:pPr>
      <w:r>
        <w:t>Evidence – As game continues, students communicate more effectively/precisely</w:t>
      </w:r>
    </w:p>
    <w:p w:rsidR="001C60B3" w:rsidRDefault="001C60B3" w:rsidP="001C60B3">
      <w:pPr>
        <w:pStyle w:val="NoSpacing"/>
      </w:pPr>
    </w:p>
    <w:p w:rsidR="001C60B3" w:rsidRPr="002D687B" w:rsidRDefault="001C60B3" w:rsidP="001C60B3">
      <w:pPr>
        <w:rPr>
          <w:b/>
        </w:rPr>
      </w:pPr>
      <w:r w:rsidRPr="002D687B">
        <w:rPr>
          <w:b/>
        </w:rPr>
        <w:t>Wednesday, August 14</w:t>
      </w:r>
      <w:r w:rsidRPr="002D687B">
        <w:rPr>
          <w:b/>
          <w:vertAlign w:val="superscript"/>
        </w:rPr>
        <w:t>th</w:t>
      </w:r>
    </w:p>
    <w:p w:rsidR="001C60B3" w:rsidRDefault="001C60B3" w:rsidP="001C60B3">
      <w:pPr>
        <w:pStyle w:val="ListParagraph"/>
        <w:numPr>
          <w:ilvl w:val="0"/>
          <w:numId w:val="4"/>
        </w:numPr>
      </w:pPr>
      <w:r>
        <w:t>Reflect on lessons learned from communication game</w:t>
      </w:r>
      <w:r w:rsidR="0014047B">
        <w:t xml:space="preserve"> (Students will be able to recognize how literary devices are helpful to the reader/listener and that effective communication often involves details that improve rather than detract from the message.)</w:t>
      </w:r>
    </w:p>
    <w:p w:rsidR="001C60B3" w:rsidRDefault="002D687B" w:rsidP="001C60B3">
      <w:pPr>
        <w:pStyle w:val="ListParagraph"/>
        <w:numPr>
          <w:ilvl w:val="0"/>
          <w:numId w:val="4"/>
        </w:numPr>
      </w:pPr>
      <w:r>
        <w:t>Create name tag tents and write two truths and a lie</w:t>
      </w:r>
    </w:p>
    <w:p w:rsidR="002D687B" w:rsidRDefault="002D687B" w:rsidP="001C60B3">
      <w:pPr>
        <w:pStyle w:val="ListParagraph"/>
        <w:numPr>
          <w:ilvl w:val="0"/>
          <w:numId w:val="4"/>
        </w:numPr>
      </w:pPr>
      <w:r>
        <w:t>Share</w:t>
      </w:r>
      <w:r w:rsidR="0014047B">
        <w:t>/play “Two Truths and a Lie”</w:t>
      </w:r>
    </w:p>
    <w:p w:rsidR="002D687B" w:rsidRPr="002D687B" w:rsidRDefault="002D687B" w:rsidP="002D687B">
      <w:pPr>
        <w:rPr>
          <w:b/>
        </w:rPr>
      </w:pPr>
      <w:r w:rsidRPr="002D687B">
        <w:rPr>
          <w:b/>
        </w:rPr>
        <w:t>Thursday, August 15</w:t>
      </w:r>
      <w:r w:rsidRPr="002D687B">
        <w:rPr>
          <w:b/>
          <w:vertAlign w:val="superscript"/>
        </w:rPr>
        <w:t>th</w:t>
      </w:r>
    </w:p>
    <w:p w:rsidR="002D687B" w:rsidRDefault="0014047B" w:rsidP="002D687B">
      <w:pPr>
        <w:pStyle w:val="ListParagraph"/>
        <w:numPr>
          <w:ilvl w:val="0"/>
          <w:numId w:val="6"/>
        </w:numPr>
      </w:pPr>
      <w:r>
        <w:t>Continue “Two Truths and a L</w:t>
      </w:r>
      <w:r w:rsidR="002D687B">
        <w:t>ie” interactions</w:t>
      </w:r>
    </w:p>
    <w:p w:rsidR="002D687B" w:rsidRDefault="002D687B" w:rsidP="002D687B">
      <w:pPr>
        <w:pStyle w:val="ListParagraph"/>
        <w:numPr>
          <w:ilvl w:val="0"/>
          <w:numId w:val="6"/>
        </w:numPr>
      </w:pPr>
      <w:r>
        <w:t>Complete interest inventories</w:t>
      </w:r>
      <w:r w:rsidR="0014047B">
        <w:t xml:space="preserve"> (which are designed to let me peak into their souls a bit in order to determine their interests, hobbies, etc.)</w:t>
      </w:r>
    </w:p>
    <w:p w:rsidR="002D687B" w:rsidRPr="002D687B" w:rsidRDefault="002D687B" w:rsidP="002D687B">
      <w:pPr>
        <w:rPr>
          <w:b/>
        </w:rPr>
      </w:pPr>
      <w:r w:rsidRPr="002D687B">
        <w:rPr>
          <w:b/>
        </w:rPr>
        <w:t>Friday, August 16</w:t>
      </w:r>
      <w:r w:rsidRPr="002D687B">
        <w:rPr>
          <w:b/>
          <w:vertAlign w:val="superscript"/>
        </w:rPr>
        <w:t>th</w:t>
      </w:r>
    </w:p>
    <w:p w:rsidR="002D687B" w:rsidRDefault="002D687B" w:rsidP="002D687B">
      <w:pPr>
        <w:pStyle w:val="ListParagraph"/>
        <w:numPr>
          <w:ilvl w:val="0"/>
          <w:numId w:val="7"/>
        </w:numPr>
      </w:pPr>
      <w:r>
        <w:t>Discuss idioms, clichés, sayings, maxims</w:t>
      </w:r>
    </w:p>
    <w:p w:rsidR="001C60B3" w:rsidRDefault="002D687B" w:rsidP="00E7077C">
      <w:pPr>
        <w:pStyle w:val="ListParagraph"/>
        <w:numPr>
          <w:ilvl w:val="0"/>
          <w:numId w:val="7"/>
        </w:numPr>
      </w:pPr>
      <w:r>
        <w:t>Play “guess the idiom’s meaning” game</w:t>
      </w:r>
      <w:bookmarkStart w:id="0" w:name="_GoBack"/>
      <w:bookmarkEnd w:id="0"/>
    </w:p>
    <w:sectPr w:rsidR="001C60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66C91"/>
    <w:multiLevelType w:val="hybridMultilevel"/>
    <w:tmpl w:val="297E4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BD66DA"/>
    <w:multiLevelType w:val="hybridMultilevel"/>
    <w:tmpl w:val="5F966E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570D56"/>
    <w:multiLevelType w:val="hybridMultilevel"/>
    <w:tmpl w:val="72E888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DB0FBF"/>
    <w:multiLevelType w:val="hybridMultilevel"/>
    <w:tmpl w:val="08F265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50242D"/>
    <w:multiLevelType w:val="hybridMultilevel"/>
    <w:tmpl w:val="85B05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E601BD"/>
    <w:multiLevelType w:val="hybridMultilevel"/>
    <w:tmpl w:val="221E64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951108"/>
    <w:multiLevelType w:val="hybridMultilevel"/>
    <w:tmpl w:val="EC0E70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4"/>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0B3"/>
    <w:rsid w:val="0014047B"/>
    <w:rsid w:val="0019024D"/>
    <w:rsid w:val="001C60B3"/>
    <w:rsid w:val="002C1993"/>
    <w:rsid w:val="002D687B"/>
    <w:rsid w:val="00AB4F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DC656"/>
  <w15:chartTrackingRefBased/>
  <w15:docId w15:val="{AFFA4B65-A4D4-4548-BDB0-FD1C4344F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60B3"/>
    <w:pPr>
      <w:ind w:left="720"/>
      <w:contextualSpacing/>
    </w:pPr>
  </w:style>
  <w:style w:type="paragraph" w:styleId="NoSpacing">
    <w:name w:val="No Spacing"/>
    <w:uiPriority w:val="1"/>
    <w:qFormat/>
    <w:rsid w:val="001C60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272</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Oklahoma City Public Schools</Company>
  <LinksUpToDate>false</LinksUpToDate>
  <CharactersWithSpaces>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Rasp, Joanna D.</dc:creator>
  <cp:keywords/>
  <dc:description/>
  <cp:lastModifiedBy>Rasp, Joanna D.</cp:lastModifiedBy>
  <cp:revision>2</cp:revision>
  <dcterms:created xsi:type="dcterms:W3CDTF">2019-08-08T19:46:00Z</dcterms:created>
  <dcterms:modified xsi:type="dcterms:W3CDTF">2019-08-09T12:43:00Z</dcterms:modified>
</cp:coreProperties>
</file>